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826" w:rsidRPr="004A6B94" w:rsidRDefault="00213468">
      <w:pPr>
        <w:rPr>
          <w:rFonts w:ascii="Sylfaen" w:hAnsi="Sylfaen"/>
          <w:b/>
        </w:rPr>
      </w:pPr>
      <w:r w:rsidRPr="004A6B94">
        <w:rPr>
          <w:rFonts w:ascii="Sylfaen" w:hAnsi="Sylfaen"/>
          <w:b/>
        </w:rPr>
        <w:t>Tender for the purchase of the Liner for the mill</w:t>
      </w:r>
    </w:p>
    <w:p w:rsidR="00FB33FA" w:rsidRDefault="00213468">
      <w:pPr>
        <w:rPr>
          <w:rFonts w:ascii="Sylfaen" w:hAnsi="Sylfaen"/>
        </w:rPr>
      </w:pPr>
      <w:r w:rsidRPr="004A6B94">
        <w:rPr>
          <w:rFonts w:ascii="Sylfaen" w:hAnsi="Sylfaen"/>
        </w:rPr>
        <w:t>RMG Copper announces tender for the purc</w:t>
      </w:r>
      <w:r w:rsidR="004E528A">
        <w:rPr>
          <w:rFonts w:ascii="Sylfaen" w:hAnsi="Sylfaen"/>
        </w:rPr>
        <w:t xml:space="preserve">hase of the Liner for the mill </w:t>
      </w:r>
    </w:p>
    <w:p w:rsidR="00E96CE4" w:rsidRPr="009725B7" w:rsidRDefault="00E96CE4" w:rsidP="00E96CE4">
      <w:pPr>
        <w:pStyle w:val="ListParagraph"/>
        <w:numPr>
          <w:ilvl w:val="0"/>
          <w:numId w:val="11"/>
        </w:numPr>
        <w:rPr>
          <w:rFonts w:ascii="Sylfaen" w:hAnsi="Sylfaen"/>
          <w:b/>
          <w:highlight w:val="yellow"/>
        </w:rPr>
      </w:pPr>
      <w:bookmarkStart w:id="0" w:name="_GoBack"/>
      <w:r w:rsidRPr="009725B7">
        <w:rPr>
          <w:rFonts w:ascii="Sylfaen" w:hAnsi="Sylfaen"/>
          <w:b/>
          <w:highlight w:val="yellow"/>
        </w:rPr>
        <w:t>Preference will be given to the product manufacturers</w:t>
      </w:r>
    </w:p>
    <w:bookmarkEnd w:id="0"/>
    <w:p w:rsidR="004E528A" w:rsidRPr="004E528A" w:rsidRDefault="004E528A" w:rsidP="004E528A">
      <w:pPr>
        <w:rPr>
          <w:rFonts w:ascii="Sylfaen" w:hAnsi="Sylfaen"/>
          <w:b/>
          <w:i/>
        </w:rPr>
      </w:pPr>
      <w:r w:rsidRPr="004E528A">
        <w:rPr>
          <w:rFonts w:ascii="Sylfaen" w:hAnsi="Sylfaen"/>
          <w:b/>
          <w:i/>
        </w:rPr>
        <w:t>Lot # 1</w:t>
      </w:r>
    </w:p>
    <w:p w:rsidR="004E528A" w:rsidRPr="004E528A" w:rsidRDefault="004E528A" w:rsidP="004E528A">
      <w:pPr>
        <w:rPr>
          <w:rFonts w:ascii="Sylfaen" w:hAnsi="Sylfaen"/>
          <w:i/>
        </w:rPr>
      </w:pPr>
      <w:r w:rsidRPr="004E528A">
        <w:rPr>
          <w:rFonts w:ascii="Sylfaen" w:hAnsi="Sylfaen"/>
          <w:i/>
        </w:rPr>
        <w:t>Purchase of set of the metallic Liner of the mill (</w:t>
      </w:r>
      <w:r w:rsidRPr="004E528A">
        <w:rPr>
          <w:rFonts w:ascii="Sylfaen" w:hAnsi="Sylfaen"/>
          <w:i/>
          <w:lang w:val="ka-GE"/>
        </w:rPr>
        <w:t>МШР</w:t>
      </w:r>
      <w:r w:rsidRPr="004E528A">
        <w:rPr>
          <w:rFonts w:ascii="Sylfaen" w:hAnsi="Sylfaen"/>
          <w:i/>
        </w:rPr>
        <w:t xml:space="preserve"> </w:t>
      </w:r>
      <w:r w:rsidRPr="004E528A">
        <w:rPr>
          <w:rFonts w:ascii="Sylfaen" w:hAnsi="Sylfaen"/>
          <w:i/>
          <w:lang w:val="ka-GE"/>
        </w:rPr>
        <w:t>3,2</w:t>
      </w:r>
      <w:r w:rsidRPr="004E528A">
        <w:rPr>
          <w:rFonts w:ascii="Sylfaen" w:hAnsi="Sylfaen"/>
          <w:i/>
        </w:rPr>
        <w:t>X3,1)</w:t>
      </w:r>
    </w:p>
    <w:p w:rsidR="004E528A" w:rsidRPr="004E528A" w:rsidRDefault="004E528A" w:rsidP="004E528A">
      <w:pPr>
        <w:rPr>
          <w:rFonts w:ascii="Sylfaen" w:hAnsi="Sylfaen"/>
          <w:i/>
        </w:rPr>
      </w:pPr>
      <w:r w:rsidRPr="004E528A">
        <w:rPr>
          <w:rFonts w:ascii="Sylfaen" w:hAnsi="Sylfaen"/>
          <w:i/>
        </w:rPr>
        <w:t>Requested quantity - about 10 sets per year</w:t>
      </w:r>
    </w:p>
    <w:p w:rsidR="004E528A" w:rsidRPr="004E528A" w:rsidRDefault="004E528A" w:rsidP="004E528A">
      <w:pPr>
        <w:rPr>
          <w:rFonts w:ascii="Sylfaen" w:hAnsi="Sylfaen"/>
          <w:i/>
        </w:rPr>
      </w:pPr>
      <w:r w:rsidRPr="004E528A">
        <w:rPr>
          <w:rFonts w:ascii="Sylfaen" w:hAnsi="Sylfaen"/>
          <w:i/>
        </w:rPr>
        <w:t>Warranty term - minimum 8 months.</w:t>
      </w:r>
    </w:p>
    <w:p w:rsidR="004E528A" w:rsidRPr="004E528A" w:rsidRDefault="004E528A" w:rsidP="004E528A">
      <w:pPr>
        <w:rPr>
          <w:rFonts w:ascii="Sylfaen" w:hAnsi="Sylfaen"/>
          <w:b/>
          <w:i/>
        </w:rPr>
      </w:pPr>
      <w:r w:rsidRPr="004E528A">
        <w:rPr>
          <w:rFonts w:ascii="Sylfaen" w:hAnsi="Sylfaen"/>
          <w:b/>
          <w:i/>
        </w:rPr>
        <w:t>Lot # 2</w:t>
      </w:r>
    </w:p>
    <w:p w:rsidR="004E528A" w:rsidRPr="004E528A" w:rsidRDefault="004E528A" w:rsidP="004E528A">
      <w:pPr>
        <w:rPr>
          <w:rFonts w:ascii="Sylfaen" w:hAnsi="Sylfaen"/>
          <w:i/>
        </w:rPr>
      </w:pPr>
      <w:r w:rsidRPr="004E528A">
        <w:rPr>
          <w:rFonts w:ascii="Sylfaen" w:hAnsi="Sylfaen"/>
          <w:i/>
        </w:rPr>
        <w:t>Purchase of the metal Liner of the mill (</w:t>
      </w:r>
      <w:r w:rsidRPr="004E528A">
        <w:rPr>
          <w:rFonts w:ascii="Sylfaen" w:hAnsi="Sylfaen"/>
          <w:i/>
          <w:lang w:val="ka-GE"/>
        </w:rPr>
        <w:t>МШР</w:t>
      </w:r>
      <w:r w:rsidRPr="004E528A">
        <w:rPr>
          <w:rFonts w:ascii="Sylfaen" w:hAnsi="Sylfaen"/>
          <w:i/>
        </w:rPr>
        <w:t xml:space="preserve"> </w:t>
      </w:r>
      <w:r w:rsidRPr="004E528A">
        <w:rPr>
          <w:rFonts w:ascii="Sylfaen" w:hAnsi="Sylfaen"/>
          <w:i/>
          <w:lang w:val="ka-GE"/>
        </w:rPr>
        <w:t>3.0</w:t>
      </w:r>
      <w:r w:rsidRPr="004E528A">
        <w:rPr>
          <w:rFonts w:ascii="Sylfaen" w:hAnsi="Sylfaen"/>
          <w:i/>
        </w:rPr>
        <w:t>X2.1)</w:t>
      </w:r>
    </w:p>
    <w:p w:rsidR="004E528A" w:rsidRPr="004E528A" w:rsidRDefault="004E528A" w:rsidP="004E528A">
      <w:pPr>
        <w:rPr>
          <w:rFonts w:ascii="Sylfaen" w:hAnsi="Sylfaen"/>
          <w:i/>
        </w:rPr>
      </w:pPr>
      <w:r w:rsidRPr="004E528A">
        <w:rPr>
          <w:rFonts w:ascii="Sylfaen" w:hAnsi="Sylfaen"/>
          <w:i/>
        </w:rPr>
        <w:t>Requested quantity - about 2 sets per year;</w:t>
      </w:r>
    </w:p>
    <w:p w:rsidR="004E528A" w:rsidRPr="004E528A" w:rsidRDefault="004E528A" w:rsidP="004E528A">
      <w:pPr>
        <w:rPr>
          <w:rFonts w:ascii="Sylfaen" w:hAnsi="Sylfaen"/>
          <w:i/>
        </w:rPr>
      </w:pPr>
      <w:r w:rsidRPr="004E528A">
        <w:rPr>
          <w:rFonts w:ascii="Sylfaen" w:hAnsi="Sylfaen"/>
          <w:i/>
        </w:rPr>
        <w:t>Warranty term - minimum 8 months</w:t>
      </w:r>
    </w:p>
    <w:p w:rsidR="004E528A" w:rsidRDefault="004E528A" w:rsidP="004E528A">
      <w:pPr>
        <w:rPr>
          <w:rFonts w:ascii="Sylfaen" w:hAnsi="Sylfaen"/>
          <w:u w:val="thick"/>
          <w:lang w:val="ka-GE"/>
        </w:rPr>
      </w:pPr>
      <w:r w:rsidRPr="004E528A">
        <w:rPr>
          <w:rFonts w:ascii="Sylfaen" w:hAnsi="Sylfaen"/>
          <w:u w:val="thick"/>
          <w:lang w:val="ka-GE"/>
        </w:rPr>
        <w:t>In the attached files, please see the information on the characteristics of metal covers used by us</w:t>
      </w:r>
    </w:p>
    <w:p w:rsidR="004E528A" w:rsidRPr="001C1C59" w:rsidRDefault="004E528A" w:rsidP="001C1C59">
      <w:pPr>
        <w:pStyle w:val="ListParagraph"/>
        <w:numPr>
          <w:ilvl w:val="0"/>
          <w:numId w:val="10"/>
        </w:numPr>
        <w:rPr>
          <w:rFonts w:ascii="Sylfaen" w:hAnsi="Sylfaen"/>
        </w:rPr>
      </w:pPr>
      <w:r w:rsidRPr="001C1C59">
        <w:rPr>
          <w:rFonts w:ascii="Sylfaen" w:hAnsi="Sylfaen"/>
          <w:lang w:val="ka-GE"/>
        </w:rPr>
        <w:t>Companies can submit the tender proposal separately</w:t>
      </w:r>
      <w:r w:rsidRPr="001C1C59">
        <w:rPr>
          <w:rFonts w:ascii="Sylfaen" w:hAnsi="Sylfaen"/>
        </w:rPr>
        <w:t xml:space="preserve"> for Lot</w:t>
      </w:r>
      <w:r w:rsidRPr="001C1C59">
        <w:rPr>
          <w:rFonts w:ascii="Sylfaen" w:hAnsi="Sylfaen"/>
          <w:lang w:val="ka-GE"/>
        </w:rPr>
        <w:t xml:space="preserve"> # 1 and </w:t>
      </w:r>
      <w:r w:rsidRPr="001C1C59">
        <w:rPr>
          <w:rFonts w:ascii="Sylfaen" w:hAnsi="Sylfaen"/>
        </w:rPr>
        <w:t xml:space="preserve">Lot </w:t>
      </w:r>
      <w:r w:rsidRPr="001C1C59">
        <w:rPr>
          <w:rFonts w:ascii="Sylfaen" w:hAnsi="Sylfaen"/>
          <w:lang w:val="ka-GE"/>
        </w:rPr>
        <w:t xml:space="preserve"># 2 </w:t>
      </w:r>
      <w:r w:rsidRPr="001C1C59">
        <w:rPr>
          <w:rFonts w:ascii="Sylfaen" w:hAnsi="Sylfaen"/>
        </w:rPr>
        <w:t xml:space="preserve">, as well as for </w:t>
      </w:r>
      <w:r w:rsidRPr="001C1C59">
        <w:rPr>
          <w:rFonts w:ascii="Sylfaen" w:hAnsi="Sylfaen"/>
          <w:lang w:val="ka-GE"/>
        </w:rPr>
        <w:t xml:space="preserve">on both lots </w:t>
      </w:r>
      <w:r w:rsidRPr="001C1C59">
        <w:rPr>
          <w:rFonts w:ascii="Sylfaen" w:hAnsi="Sylfaen"/>
        </w:rPr>
        <w:t>together</w:t>
      </w:r>
    </w:p>
    <w:p w:rsidR="004E528A" w:rsidRPr="004E528A" w:rsidRDefault="004E528A" w:rsidP="004E528A">
      <w:pPr>
        <w:rPr>
          <w:rFonts w:ascii="Sylfaen" w:hAnsi="Sylfaen"/>
          <w:u w:val="double"/>
        </w:rPr>
      </w:pPr>
      <w:r w:rsidRPr="004E528A">
        <w:rPr>
          <w:rFonts w:ascii="Sylfaen" w:hAnsi="Sylfaen"/>
          <w:u w:val="double"/>
        </w:rPr>
        <w:t>It is necessary that the tender winner company representative attend</w:t>
      </w:r>
      <w:r>
        <w:rPr>
          <w:rFonts w:ascii="Sylfaen" w:hAnsi="Sylfaen"/>
          <w:u w:val="double"/>
        </w:rPr>
        <w:t>s</w:t>
      </w:r>
      <w:r w:rsidRPr="004E528A">
        <w:rPr>
          <w:rFonts w:ascii="Sylfaen" w:hAnsi="Sylfaen"/>
          <w:u w:val="double"/>
        </w:rPr>
        <w:t xml:space="preserve"> the instal</w:t>
      </w:r>
      <w:r>
        <w:rPr>
          <w:rFonts w:ascii="Sylfaen" w:hAnsi="Sylfaen"/>
          <w:u w:val="double"/>
        </w:rPr>
        <w:t>lation of the supplied products</w:t>
      </w:r>
    </w:p>
    <w:p w:rsidR="004E528A" w:rsidRPr="004E528A" w:rsidRDefault="00213468" w:rsidP="004E528A">
      <w:pPr>
        <w:pStyle w:val="ListParagraph"/>
        <w:numPr>
          <w:ilvl w:val="0"/>
          <w:numId w:val="6"/>
        </w:numPr>
        <w:rPr>
          <w:rFonts w:ascii="Sylfaen" w:hAnsi="Sylfaen"/>
        </w:rPr>
      </w:pPr>
      <w:r w:rsidRPr="004E528A">
        <w:rPr>
          <w:rFonts w:ascii="Sylfaen" w:hAnsi="Sylfaen"/>
          <w:b/>
        </w:rPr>
        <w:t>Terms of payment</w:t>
      </w:r>
      <w:r w:rsidRPr="004A6B94">
        <w:rPr>
          <w:rFonts w:ascii="Sylfaen" w:hAnsi="Sylfaen"/>
        </w:rPr>
        <w:t xml:space="preserve"> </w:t>
      </w:r>
      <w:r w:rsidR="004E528A">
        <w:rPr>
          <w:rFonts w:ascii="Sylfaen" w:hAnsi="Sylfaen"/>
        </w:rPr>
        <w:t xml:space="preserve">- </w:t>
      </w:r>
      <w:r w:rsidR="004E528A" w:rsidRPr="004E528A">
        <w:rPr>
          <w:rFonts w:ascii="Sylfaen" w:hAnsi="Sylfaen"/>
        </w:rPr>
        <w:t>At the first delivery, 50% of the amount will be paid immediately after the product is brought.</w:t>
      </w:r>
    </w:p>
    <w:p w:rsidR="004E528A" w:rsidRPr="004E528A" w:rsidRDefault="004E528A" w:rsidP="004E528A">
      <w:pPr>
        <w:pStyle w:val="ListParagraph"/>
        <w:rPr>
          <w:rFonts w:ascii="Sylfaen" w:hAnsi="Sylfaen"/>
        </w:rPr>
      </w:pPr>
      <w:r w:rsidRPr="004E528A">
        <w:rPr>
          <w:rFonts w:ascii="Sylfaen" w:hAnsi="Sylfaen"/>
        </w:rPr>
        <w:t xml:space="preserve">After the fourth month of the guarantee period of the product, the remaining amount will be paid monthly and the </w:t>
      </w:r>
      <w:r w:rsidR="001C1C59">
        <w:rPr>
          <w:rFonts w:ascii="Sylfaen" w:hAnsi="Sylfaen"/>
        </w:rPr>
        <w:t xml:space="preserve">whole price </w:t>
      </w:r>
      <w:r w:rsidRPr="004E528A">
        <w:rPr>
          <w:rFonts w:ascii="Sylfaen" w:hAnsi="Sylfaen"/>
        </w:rPr>
        <w:t>will be fully covered by the expiry of the warranty period.</w:t>
      </w:r>
    </w:p>
    <w:p w:rsidR="004E528A" w:rsidRDefault="004E528A" w:rsidP="004E528A">
      <w:pPr>
        <w:pStyle w:val="ListParagraph"/>
        <w:rPr>
          <w:rFonts w:ascii="Sylfaen" w:hAnsi="Sylfaen"/>
        </w:rPr>
      </w:pPr>
      <w:r w:rsidRPr="004E528A">
        <w:rPr>
          <w:rFonts w:ascii="Sylfaen" w:hAnsi="Sylfaen"/>
        </w:rPr>
        <w:t xml:space="preserve">Upon the completion of the warranty period, the </w:t>
      </w:r>
      <w:r w:rsidR="001C1C59">
        <w:rPr>
          <w:rFonts w:ascii="Sylfaen" w:hAnsi="Sylfaen"/>
        </w:rPr>
        <w:t xml:space="preserve">Company </w:t>
      </w:r>
      <w:r w:rsidRPr="004E528A">
        <w:rPr>
          <w:rFonts w:ascii="Sylfaen" w:hAnsi="Sylfaen"/>
        </w:rPr>
        <w:t xml:space="preserve">and the </w:t>
      </w:r>
      <w:r w:rsidR="001C1C59">
        <w:rPr>
          <w:rFonts w:ascii="Sylfaen" w:hAnsi="Sylfaen"/>
        </w:rPr>
        <w:t>Contractor</w:t>
      </w:r>
      <w:r w:rsidRPr="004E528A">
        <w:rPr>
          <w:rFonts w:ascii="Sylfaen" w:hAnsi="Sylfaen"/>
        </w:rPr>
        <w:t xml:space="preserve"> will consider the conditions of the settlement and adjust according to the agreement.</w:t>
      </w:r>
      <w:r>
        <w:rPr>
          <w:rFonts w:ascii="Sylfaen" w:hAnsi="Sylfaen"/>
        </w:rPr>
        <w:t xml:space="preserve"> </w:t>
      </w:r>
    </w:p>
    <w:p w:rsidR="001C1C59" w:rsidRDefault="001C1C59" w:rsidP="004E528A">
      <w:pPr>
        <w:pStyle w:val="ListParagraph"/>
        <w:rPr>
          <w:rFonts w:ascii="Sylfaen" w:hAnsi="Sylfaen" w:cstheme="minorHAnsi"/>
        </w:rPr>
      </w:pPr>
    </w:p>
    <w:p w:rsidR="00791B1B" w:rsidRPr="004A6B94" w:rsidRDefault="00791B1B" w:rsidP="001C1C59">
      <w:pPr>
        <w:pStyle w:val="ListParagraph"/>
        <w:numPr>
          <w:ilvl w:val="0"/>
          <w:numId w:val="5"/>
        </w:numPr>
        <w:rPr>
          <w:rFonts w:ascii="Sylfaen" w:hAnsi="Sylfaen" w:cstheme="minorHAnsi"/>
        </w:rPr>
      </w:pPr>
      <w:r w:rsidRPr="004A6B94">
        <w:rPr>
          <w:rFonts w:ascii="Sylfaen" w:hAnsi="Sylfaen" w:cstheme="minorHAnsi"/>
        </w:rPr>
        <w:t xml:space="preserve">In the </w:t>
      </w:r>
      <w:r w:rsidRPr="004A6B94">
        <w:rPr>
          <w:rFonts w:ascii="Sylfaen" w:hAnsi="Sylfaen" w:cstheme="minorHAnsi"/>
          <w:u w:val="single"/>
        </w:rPr>
        <w:t>first stage</w:t>
      </w:r>
      <w:r w:rsidRPr="004A6B94">
        <w:rPr>
          <w:rFonts w:ascii="Sylfaen" w:hAnsi="Sylfaen" w:cstheme="minorHAnsi"/>
        </w:rPr>
        <w:t>, companies, willing to participate in the tender, please send your letter of Interest (LOI), indicating contact details and information about dully authorized person(s).</w:t>
      </w:r>
    </w:p>
    <w:p w:rsidR="00791B1B" w:rsidRPr="004A6B94" w:rsidRDefault="00791B1B" w:rsidP="00791B1B">
      <w:pPr>
        <w:pStyle w:val="ListParagraph"/>
        <w:numPr>
          <w:ilvl w:val="0"/>
          <w:numId w:val="5"/>
        </w:numPr>
        <w:spacing w:line="256" w:lineRule="auto"/>
        <w:rPr>
          <w:rStyle w:val="Hyperlink"/>
          <w:rFonts w:ascii="Sylfaen" w:hAnsi="Sylfaen" w:cstheme="minorHAnsi"/>
        </w:rPr>
      </w:pPr>
      <w:r w:rsidRPr="004A6B94">
        <w:rPr>
          <w:rFonts w:ascii="Sylfaen" w:hAnsi="Sylfaen" w:cstheme="minorHAnsi"/>
        </w:rPr>
        <w:t xml:space="preserve">Please provide above LOI, no later than </w:t>
      </w:r>
      <w:r w:rsidR="001C1C59">
        <w:rPr>
          <w:rFonts w:ascii="Sylfaen" w:hAnsi="Sylfaen" w:cstheme="minorHAnsi"/>
          <w:b/>
        </w:rPr>
        <w:t>October 5</w:t>
      </w:r>
      <w:r w:rsidRPr="004A6B94">
        <w:rPr>
          <w:rFonts w:ascii="Sylfaen" w:hAnsi="Sylfaen" w:cstheme="minorHAnsi"/>
          <w:b/>
        </w:rPr>
        <w:t>, 2017,</w:t>
      </w:r>
      <w:r w:rsidRPr="004A6B94">
        <w:rPr>
          <w:rFonts w:ascii="Sylfaen" w:hAnsi="Sylfaen" w:cstheme="minorHAnsi"/>
        </w:rPr>
        <w:t xml:space="preserve"> by e-mail to the following email address - </w:t>
      </w:r>
      <w:hyperlink r:id="rId5" w:history="1">
        <w:r w:rsidRPr="004A6B94">
          <w:rPr>
            <w:rStyle w:val="Hyperlink"/>
            <w:rFonts w:ascii="Sylfaen" w:hAnsi="Sylfaen" w:cstheme="minorHAnsi"/>
          </w:rPr>
          <w:t>LPirveli@richmetalsgroup.com</w:t>
        </w:r>
      </w:hyperlink>
    </w:p>
    <w:p w:rsidR="00791B1B" w:rsidRPr="004A6B94" w:rsidRDefault="00791B1B" w:rsidP="00791B1B">
      <w:pPr>
        <w:rPr>
          <w:rFonts w:ascii="Sylfaen" w:hAnsi="Sylfaen" w:cstheme="minorHAnsi"/>
        </w:rPr>
      </w:pPr>
      <w:r w:rsidRPr="004A6B94">
        <w:rPr>
          <w:rFonts w:ascii="Sylfaen" w:hAnsi="Sylfaen" w:cs="Sylfaen"/>
          <w:lang w:val="ka-GE"/>
        </w:rPr>
        <w:t xml:space="preserve">Companies interested in the tender should </w:t>
      </w:r>
      <w:r w:rsidRPr="004A6B94">
        <w:rPr>
          <w:rFonts w:ascii="Sylfaen" w:hAnsi="Sylfaen" w:cs="Sylfaen"/>
        </w:rPr>
        <w:t>visit</w:t>
      </w:r>
      <w:r w:rsidRPr="004A6B94">
        <w:rPr>
          <w:rFonts w:ascii="Sylfaen" w:hAnsi="Sylfaen" w:cs="Sylfaen"/>
          <w:lang w:val="ka-GE"/>
        </w:rPr>
        <w:t xml:space="preserve"> </w:t>
      </w:r>
      <w:r w:rsidR="002A30D8">
        <w:rPr>
          <w:rFonts w:ascii="Sylfaen" w:hAnsi="Sylfaen" w:cs="Sylfaen"/>
        </w:rPr>
        <w:t>the object on the place</w:t>
      </w:r>
      <w:r w:rsidRPr="004A6B94">
        <w:rPr>
          <w:rFonts w:ascii="Sylfaen" w:hAnsi="Sylfaen" w:cs="Sylfaen"/>
        </w:rPr>
        <w:t xml:space="preserve"> (Bolnisi region, Kazreti),</w:t>
      </w:r>
      <w:r w:rsidR="002A30D8">
        <w:rPr>
          <w:rFonts w:ascii="Sylfaen" w:hAnsi="Sylfaen" w:cs="Sylfaen"/>
          <w:lang w:val="ka-GE"/>
        </w:rPr>
        <w:t xml:space="preserve"> take measurements </w:t>
      </w:r>
      <w:r w:rsidRPr="004A6B94">
        <w:rPr>
          <w:rFonts w:ascii="Sylfaen" w:hAnsi="Sylfaen" w:cs="Sylfaen"/>
          <w:lang w:val="ka-GE"/>
        </w:rPr>
        <w:t xml:space="preserve">and prepare a tender proposal, </w:t>
      </w:r>
      <w:r w:rsidRPr="004A6B94">
        <w:rPr>
          <w:rFonts w:ascii="Sylfaen" w:hAnsi="Sylfaen" w:cstheme="minorHAnsi"/>
        </w:rPr>
        <w:t xml:space="preserve">where it should be presented: </w:t>
      </w:r>
    </w:p>
    <w:p w:rsidR="001C1C59" w:rsidRPr="001C1C59" w:rsidRDefault="004A6B94" w:rsidP="001C1C59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 w:rsidRPr="001C1C59">
        <w:rPr>
          <w:rFonts w:ascii="Sylfaen" w:hAnsi="Sylfaen"/>
        </w:rPr>
        <w:t xml:space="preserve">Price </w:t>
      </w:r>
      <w:r w:rsidR="001C1C59" w:rsidRPr="001C1C59">
        <w:rPr>
          <w:rFonts w:ascii="Sylfaen" w:hAnsi="Sylfaen"/>
        </w:rPr>
        <w:t>of the item</w:t>
      </w:r>
      <w:r w:rsidRPr="001C1C59">
        <w:rPr>
          <w:rFonts w:ascii="Sylfaen" w:hAnsi="Sylfaen"/>
        </w:rPr>
        <w:t xml:space="preserve"> (</w:t>
      </w:r>
      <w:r w:rsidR="001C1C59">
        <w:rPr>
          <w:rFonts w:ascii="Sylfaen" w:hAnsi="Sylfaen" w:cstheme="minorHAnsi"/>
        </w:rPr>
        <w:t>The Bidders</w:t>
      </w:r>
      <w:r w:rsidR="001C1C59" w:rsidRPr="001C1C59">
        <w:rPr>
          <w:rFonts w:ascii="Sylfaen" w:hAnsi="Sylfaen" w:cstheme="minorHAnsi"/>
        </w:rPr>
        <w:t xml:space="preserve"> should submit the prices separately, both in acc</w:t>
      </w:r>
      <w:r w:rsidR="001C1C59">
        <w:rPr>
          <w:rFonts w:ascii="Sylfaen" w:hAnsi="Sylfaen" w:cstheme="minorHAnsi"/>
        </w:rPr>
        <w:t>ordance with FCA and DAP (Kazre</w:t>
      </w:r>
      <w:r w:rsidR="001C1C59" w:rsidRPr="001C1C59">
        <w:rPr>
          <w:rFonts w:ascii="Sylfaen" w:hAnsi="Sylfaen" w:cstheme="minorHAnsi"/>
        </w:rPr>
        <w:t>t</w:t>
      </w:r>
      <w:r w:rsidR="001C1C59">
        <w:rPr>
          <w:rFonts w:ascii="Sylfaen" w:hAnsi="Sylfaen" w:cstheme="minorHAnsi"/>
        </w:rPr>
        <w:t xml:space="preserve">i) </w:t>
      </w:r>
    </w:p>
    <w:p w:rsidR="004A6B94" w:rsidRPr="002B731D" w:rsidRDefault="004A6B94" w:rsidP="001C1C59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 w:rsidRPr="001C1C59">
        <w:rPr>
          <w:rFonts w:ascii="Sylfaen" w:hAnsi="Sylfaen"/>
          <w:lang w:val="ka-GE"/>
        </w:rPr>
        <w:t>Product Certificate;</w:t>
      </w:r>
    </w:p>
    <w:p w:rsidR="002B731D" w:rsidRPr="001C1C59" w:rsidRDefault="002B731D" w:rsidP="002B731D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 w:rsidRPr="002B731D">
        <w:rPr>
          <w:rFonts w:ascii="Sylfaen" w:hAnsi="Sylfaen"/>
          <w:color w:val="000000" w:themeColor="text1"/>
          <w:lang w:val="ka-GE"/>
        </w:rPr>
        <w:t>The list of companies that the bidder delivers a similar product;</w:t>
      </w:r>
    </w:p>
    <w:p w:rsidR="001C1C59" w:rsidRPr="001C1C59" w:rsidRDefault="001C1C59" w:rsidP="001C1C59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 w:rsidRPr="001C1C59">
        <w:rPr>
          <w:rFonts w:ascii="Sylfaen" w:hAnsi="Sylfaen"/>
          <w:color w:val="000000" w:themeColor="text1"/>
          <w:lang w:val="ka-GE"/>
        </w:rPr>
        <w:lastRenderedPageBreak/>
        <w:t>Information about company experiences in the production of similar products;</w:t>
      </w:r>
    </w:p>
    <w:p w:rsidR="004A6B94" w:rsidRPr="004A6B94" w:rsidRDefault="004A6B94" w:rsidP="004A6B94">
      <w:pPr>
        <w:pStyle w:val="ListParagraph"/>
        <w:numPr>
          <w:ilvl w:val="0"/>
          <w:numId w:val="3"/>
        </w:numPr>
        <w:spacing w:line="256" w:lineRule="auto"/>
        <w:rPr>
          <w:rFonts w:ascii="Sylfaen" w:hAnsi="Sylfaen" w:cstheme="minorHAnsi"/>
        </w:rPr>
      </w:pPr>
      <w:r w:rsidRPr="004A6B94">
        <w:rPr>
          <w:rFonts w:ascii="Sylfaen" w:hAnsi="Sylfaen" w:cstheme="minorHAnsi"/>
        </w:rPr>
        <w:t>Detailed information including, but not limited to: entity’s legal address, as well as physical, factual, electronic addresses, telephones, bank requisites etc.;</w:t>
      </w:r>
    </w:p>
    <w:p w:rsidR="004A6B94" w:rsidRPr="004A6B94" w:rsidRDefault="004A6B94" w:rsidP="004A6B94">
      <w:pPr>
        <w:pStyle w:val="ListParagraph"/>
        <w:numPr>
          <w:ilvl w:val="0"/>
          <w:numId w:val="3"/>
        </w:numPr>
        <w:spacing w:line="256" w:lineRule="auto"/>
        <w:rPr>
          <w:rFonts w:ascii="Sylfaen" w:hAnsi="Sylfaen" w:cstheme="minorHAnsi"/>
        </w:rPr>
      </w:pPr>
      <w:r w:rsidRPr="004A6B94">
        <w:rPr>
          <w:rFonts w:ascii="Sylfaen" w:hAnsi="Sylfaen" w:cstheme="minorHAnsi"/>
        </w:rPr>
        <w:t>The tender proposal submitted by the bidder must be signed and/or sealed on or behalf the duly authorized person(s).</w:t>
      </w:r>
    </w:p>
    <w:p w:rsidR="004A6B94" w:rsidRPr="004A6B94" w:rsidRDefault="004A6B94" w:rsidP="004A6B94">
      <w:pPr>
        <w:rPr>
          <w:rFonts w:ascii="Sylfaen" w:hAnsi="Sylfaen" w:cstheme="minorHAnsi"/>
        </w:rPr>
      </w:pPr>
      <w:r w:rsidRPr="004A6B94">
        <w:rPr>
          <w:rFonts w:ascii="Sylfaen" w:hAnsi="Sylfaen" w:cstheme="minorHAnsi"/>
          <w:b/>
        </w:rPr>
        <w:t>Conditions for submitting tender proposal:</w:t>
      </w:r>
    </w:p>
    <w:p w:rsidR="004A6B94" w:rsidRPr="004A6B94" w:rsidRDefault="004A6B94" w:rsidP="004A6B94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Sylfaen" w:hAnsi="Sylfaen" w:cstheme="minorHAnsi"/>
        </w:rPr>
      </w:pPr>
      <w:r w:rsidRPr="004A6B94">
        <w:rPr>
          <w:rFonts w:ascii="Sylfaen" w:hAnsi="Sylfaen" w:cstheme="minorHAnsi"/>
        </w:rPr>
        <w:t>The tender proposal should be submitted in the sealed envelope, for the attention of Lile Pirveli, Secretary of the Tender Commission, to the following address: Georgia, Tbilisi, M. Aleksidze # 1 lane III;</w:t>
      </w:r>
    </w:p>
    <w:p w:rsidR="004A6B94" w:rsidRPr="004A6B94" w:rsidRDefault="004A6B94" w:rsidP="004A6B94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Sylfaen" w:hAnsi="Sylfaen" w:cstheme="minorHAnsi"/>
        </w:rPr>
      </w:pPr>
      <w:r w:rsidRPr="004A6B94">
        <w:rPr>
          <w:rFonts w:ascii="Sylfaen" w:hAnsi="Sylfaen" w:cstheme="minorHAnsi"/>
        </w:rPr>
        <w:t xml:space="preserve">Companies may present a tender proposal in the form of encoded electronic documents at e-mail address: </w:t>
      </w:r>
      <w:hyperlink r:id="rId6" w:history="1">
        <w:r w:rsidRPr="004A6B94">
          <w:rPr>
            <w:rStyle w:val="Hyperlink"/>
            <w:rFonts w:ascii="Sylfaen" w:hAnsi="Sylfaen" w:cstheme="minorHAnsi"/>
          </w:rPr>
          <w:t>LPirveli@richmetalsgroup.com</w:t>
        </w:r>
      </w:hyperlink>
      <w:r w:rsidRPr="004A6B94">
        <w:rPr>
          <w:rFonts w:ascii="Sylfaen" w:hAnsi="Sylfaen" w:cstheme="minorHAnsi"/>
        </w:rPr>
        <w:t>; providing the password to Secretary until the tender expiry date and time.</w:t>
      </w:r>
    </w:p>
    <w:p w:rsidR="004A6B94" w:rsidRPr="004A6B94" w:rsidRDefault="004A6B94" w:rsidP="004A6B94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Sylfaen" w:hAnsi="Sylfaen" w:cstheme="minorHAnsi"/>
        </w:rPr>
      </w:pPr>
      <w:r w:rsidRPr="004A6B94">
        <w:rPr>
          <w:rFonts w:ascii="Sylfaen" w:hAnsi="Sylfaen" w:cstheme="minorHAnsi"/>
        </w:rPr>
        <w:t xml:space="preserve">For the further tender related issues, you can apply to the Secretary of the Tender Commission on the e-mail address: </w:t>
      </w:r>
      <w:hyperlink r:id="rId7" w:history="1">
        <w:r w:rsidRPr="004A6B94">
          <w:rPr>
            <w:rStyle w:val="Hyperlink"/>
            <w:rFonts w:ascii="Sylfaen" w:hAnsi="Sylfaen" w:cstheme="minorHAnsi"/>
          </w:rPr>
          <w:t>LPirveli@richmetalsgroup.com</w:t>
        </w:r>
      </w:hyperlink>
    </w:p>
    <w:p w:rsidR="004A6B94" w:rsidRPr="004A6B94" w:rsidRDefault="004A6B94" w:rsidP="004A6B94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Sylfaen" w:hAnsi="Sylfaen" w:cstheme="minorHAnsi"/>
        </w:rPr>
      </w:pPr>
      <w:r w:rsidRPr="004A6B94">
        <w:rPr>
          <w:rFonts w:ascii="Sylfaen" w:hAnsi="Sylfaen" w:cstheme="minorHAnsi"/>
        </w:rPr>
        <w:t>The envelope must contain the name of the tender and the name of the bidder;</w:t>
      </w:r>
    </w:p>
    <w:p w:rsidR="004A6B94" w:rsidRPr="004A6B94" w:rsidRDefault="004A6B94" w:rsidP="004A6B94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Sylfaen" w:hAnsi="Sylfaen" w:cstheme="minorHAnsi"/>
        </w:rPr>
      </w:pPr>
      <w:r w:rsidRPr="004A6B94">
        <w:rPr>
          <w:rFonts w:ascii="Sylfaen" w:hAnsi="Sylfaen" w:cstheme="minorHAnsi"/>
        </w:rPr>
        <w:t xml:space="preserve">The deadline for submission of proposals is - </w:t>
      </w:r>
      <w:r w:rsidR="001C1C59">
        <w:rPr>
          <w:rFonts w:ascii="Sylfaen" w:eastAsia="Times New Roman" w:hAnsi="Sylfaen" w:cstheme="minorHAnsi"/>
          <w:b/>
          <w:color w:val="000000" w:themeColor="text1"/>
          <w:lang w:val="ka-GE"/>
        </w:rPr>
        <w:t>29</w:t>
      </w:r>
      <w:r w:rsidRPr="004A6B94">
        <w:rPr>
          <w:rFonts w:ascii="Sylfaen" w:eastAsia="Times New Roman" w:hAnsi="Sylfaen" w:cstheme="minorHAnsi"/>
          <w:b/>
          <w:color w:val="000000" w:themeColor="text1"/>
          <w:lang w:val="ka-GE"/>
        </w:rPr>
        <w:t>.</w:t>
      </w:r>
      <w:r w:rsidRPr="004A6B94">
        <w:rPr>
          <w:rFonts w:ascii="Sylfaen" w:eastAsia="Times New Roman" w:hAnsi="Sylfaen" w:cstheme="minorHAnsi"/>
          <w:b/>
          <w:color w:val="000000" w:themeColor="text1"/>
        </w:rPr>
        <w:t>10.</w:t>
      </w:r>
      <w:r w:rsidRPr="004A6B94">
        <w:rPr>
          <w:rFonts w:ascii="Sylfaen" w:eastAsia="Times New Roman" w:hAnsi="Sylfaen" w:cstheme="minorHAnsi"/>
          <w:b/>
          <w:color w:val="000000" w:themeColor="text1"/>
          <w:lang w:val="ka-GE"/>
        </w:rPr>
        <w:t>2017</w:t>
      </w:r>
      <w:r w:rsidRPr="004A6B94">
        <w:rPr>
          <w:rFonts w:ascii="Sylfaen" w:eastAsia="Times New Roman" w:hAnsi="Sylfaen" w:cstheme="minorHAnsi"/>
          <w:b/>
          <w:color w:val="000000" w:themeColor="text1"/>
        </w:rPr>
        <w:t>, 18:00 local time (UTC+04:00 Tbilisi)</w:t>
      </w:r>
    </w:p>
    <w:sectPr w:rsidR="004A6B94" w:rsidRPr="004A6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2086"/>
    <w:multiLevelType w:val="hybridMultilevel"/>
    <w:tmpl w:val="BDA87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73ECE"/>
    <w:multiLevelType w:val="hybridMultilevel"/>
    <w:tmpl w:val="46BAA7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B1C33"/>
    <w:multiLevelType w:val="hybridMultilevel"/>
    <w:tmpl w:val="11344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20DB5"/>
    <w:multiLevelType w:val="hybridMultilevel"/>
    <w:tmpl w:val="4EF802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363E9"/>
    <w:multiLevelType w:val="hybridMultilevel"/>
    <w:tmpl w:val="BE7C3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20A1C"/>
    <w:multiLevelType w:val="hybridMultilevel"/>
    <w:tmpl w:val="49A82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E3C46"/>
    <w:multiLevelType w:val="hybridMultilevel"/>
    <w:tmpl w:val="16C01E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85CA3"/>
    <w:multiLevelType w:val="hybridMultilevel"/>
    <w:tmpl w:val="5682378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34150D3"/>
    <w:multiLevelType w:val="hybridMultilevel"/>
    <w:tmpl w:val="B144F9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7E489F"/>
    <w:multiLevelType w:val="hybridMultilevel"/>
    <w:tmpl w:val="67AEF3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9F7F8C"/>
    <w:multiLevelType w:val="hybridMultilevel"/>
    <w:tmpl w:val="E812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0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03A"/>
    <w:rsid w:val="001C1C59"/>
    <w:rsid w:val="00213468"/>
    <w:rsid w:val="00285826"/>
    <w:rsid w:val="00297177"/>
    <w:rsid w:val="002A30D8"/>
    <w:rsid w:val="002B731D"/>
    <w:rsid w:val="002F3953"/>
    <w:rsid w:val="004222E3"/>
    <w:rsid w:val="004A6B94"/>
    <w:rsid w:val="004E528A"/>
    <w:rsid w:val="005A455F"/>
    <w:rsid w:val="006A6B0C"/>
    <w:rsid w:val="00791B1B"/>
    <w:rsid w:val="007C1CC1"/>
    <w:rsid w:val="009725B7"/>
    <w:rsid w:val="009F4347"/>
    <w:rsid w:val="00AC3DD1"/>
    <w:rsid w:val="00B8603A"/>
    <w:rsid w:val="00E96CE4"/>
    <w:rsid w:val="00EC5147"/>
    <w:rsid w:val="00FB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6B7B74-DD82-47BB-BD14-BA52DE8B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82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8582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Pirveli@richmetalsgroup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Pirveli@richmetalsgroup.com" TargetMode="External"/><Relationship Id="rId5" Type="http://schemas.openxmlformats.org/officeDocument/2006/relationships/hyperlink" Target="mailto:LPirveli@richmetalsgroup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 Pirveli</dc:creator>
  <cp:keywords/>
  <dc:description/>
  <cp:lastModifiedBy>Lile Pirveli</cp:lastModifiedBy>
  <cp:revision>12</cp:revision>
  <dcterms:created xsi:type="dcterms:W3CDTF">2017-09-19T12:21:00Z</dcterms:created>
  <dcterms:modified xsi:type="dcterms:W3CDTF">2017-10-02T06:23:00Z</dcterms:modified>
</cp:coreProperties>
</file>